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F" w:rsidRPr="004E5D60" w:rsidRDefault="00F87153" w:rsidP="007E431D">
      <w:pPr>
        <w:jc w:val="center"/>
        <w:rPr>
          <w:b/>
          <w:sz w:val="20"/>
          <w:szCs w:val="20"/>
        </w:rPr>
      </w:pPr>
      <w:r w:rsidRPr="004E5D60">
        <w:rPr>
          <w:b/>
          <w:sz w:val="20"/>
          <w:szCs w:val="20"/>
        </w:rPr>
        <w:t>21-22 Academic Review Year P&amp;T Department Checklist</w:t>
      </w:r>
    </w:p>
    <w:tbl>
      <w:tblPr>
        <w:tblStyle w:val="TableGrid"/>
        <w:tblW w:w="117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70"/>
        <w:gridCol w:w="8370"/>
        <w:gridCol w:w="1170"/>
        <w:gridCol w:w="1080"/>
      </w:tblGrid>
      <w:tr w:rsidR="004E5D60" w:rsidRPr="004E5D60" w:rsidTr="00C61853">
        <w:tc>
          <w:tcPr>
            <w:tcW w:w="1170" w:type="dxa"/>
          </w:tcPr>
          <w:p w:rsidR="0040015B" w:rsidRPr="004E5D60" w:rsidRDefault="0040015B" w:rsidP="0040015B">
            <w:pPr>
              <w:jc w:val="center"/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Month</w:t>
            </w:r>
          </w:p>
          <w:p w:rsidR="0040015B" w:rsidRPr="004E5D60" w:rsidRDefault="0040015B" w:rsidP="004001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40015B" w:rsidRPr="004E5D60" w:rsidRDefault="0040015B" w:rsidP="0040015B">
            <w:pPr>
              <w:jc w:val="center"/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170" w:type="dxa"/>
          </w:tcPr>
          <w:p w:rsidR="004E5D60" w:rsidRDefault="004E5D60" w:rsidP="00400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Deliverable </w:t>
            </w:r>
          </w:p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08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Complete</w:t>
            </w:r>
          </w:p>
        </w:tc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8370" w:type="dxa"/>
            <w:vAlign w:val="center"/>
          </w:tcPr>
          <w:p w:rsidR="0040015B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Evaluates</w:t>
            </w:r>
            <w:r w:rsidR="0040015B" w:rsidRPr="004E5D60">
              <w:rPr>
                <w:sz w:val="20"/>
                <w:szCs w:val="20"/>
              </w:rPr>
              <w:t xml:space="preserve"> academic review status report.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67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4806BF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40015B">
            <w:pPr>
              <w:rPr>
                <w:i/>
                <w:sz w:val="20"/>
                <w:szCs w:val="20"/>
                <w:highlight w:val="yellow"/>
              </w:rPr>
            </w:pPr>
            <w:r w:rsidRPr="004E5D60">
              <w:rPr>
                <w:i/>
                <w:sz w:val="20"/>
                <w:szCs w:val="20"/>
                <w:highlight w:val="yellow"/>
              </w:rPr>
              <w:t>Assign</w:t>
            </w:r>
            <w:r w:rsidR="006C4417" w:rsidRPr="004E5D60">
              <w:rPr>
                <w:i/>
                <w:sz w:val="20"/>
                <w:szCs w:val="20"/>
                <w:highlight w:val="yellow"/>
              </w:rPr>
              <w:t>s</w:t>
            </w:r>
            <w:r w:rsidRPr="004E5D60">
              <w:rPr>
                <w:i/>
                <w:sz w:val="20"/>
                <w:szCs w:val="20"/>
                <w:highlight w:val="yellow"/>
              </w:rPr>
              <w:t xml:space="preserve"> P&amp;T mentor for each candidate. *RECOMMENDED*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068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4806BF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March-April</w:t>
            </w: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Department reviews CV and personal statement for each candidate and prepares feedback. 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3298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6C4417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Department chair reviews list of referees.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377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6C4417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Finalizes who is going up in the 21-22 P&amp;T Class.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804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FD34AC" w:rsidRPr="004E5D60" w:rsidRDefault="00FD34AC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April-May</w:t>
            </w:r>
          </w:p>
        </w:tc>
        <w:tc>
          <w:tcPr>
            <w:tcW w:w="8370" w:type="dxa"/>
            <w:vAlign w:val="center"/>
          </w:tcPr>
          <w:p w:rsidR="00FD34AC" w:rsidRPr="004E5D60" w:rsidRDefault="00FD34AC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Provides candidates with fee</w:t>
            </w:r>
            <w:r w:rsidR="00B029D5">
              <w:rPr>
                <w:sz w:val="20"/>
                <w:szCs w:val="20"/>
              </w:rPr>
              <w:t>dback on CV, personal statement</w:t>
            </w:r>
            <w:r w:rsidRPr="004E5D60">
              <w:rPr>
                <w:sz w:val="20"/>
                <w:szCs w:val="20"/>
              </w:rPr>
              <w:t xml:space="preserve"> and list of referees.</w:t>
            </w:r>
          </w:p>
        </w:tc>
        <w:tc>
          <w:tcPr>
            <w:tcW w:w="1170" w:type="dxa"/>
            <w:vAlign w:val="center"/>
          </w:tcPr>
          <w:p w:rsidR="00FD34AC" w:rsidRPr="004E5D60" w:rsidRDefault="00FD34AC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470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34AC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FD34AC" w:rsidRPr="004E5D60" w:rsidRDefault="00FD34AC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FD34AC" w:rsidRPr="004E5D60" w:rsidRDefault="00FD34AC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Conducts annual faculty reviews.</w:t>
            </w:r>
          </w:p>
        </w:tc>
        <w:tc>
          <w:tcPr>
            <w:tcW w:w="1170" w:type="dxa"/>
            <w:vAlign w:val="center"/>
          </w:tcPr>
          <w:p w:rsidR="00FD34AC" w:rsidRPr="004E5D60" w:rsidRDefault="00FD34AC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06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FD34AC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Department chair/division chief meets to discuss options with candidates at the end of eligibility who will not be recommended.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289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A830A5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Submits final list of candidates to </w:t>
            </w:r>
            <w:r w:rsidR="00A830A5" w:rsidRPr="004E5D60">
              <w:rPr>
                <w:sz w:val="20"/>
                <w:szCs w:val="20"/>
              </w:rPr>
              <w:t xml:space="preserve">Office of </w:t>
            </w:r>
            <w:r w:rsidRPr="004E5D60">
              <w:rPr>
                <w:sz w:val="20"/>
                <w:szCs w:val="20"/>
              </w:rPr>
              <w:t>Faculty Affairs.</w:t>
            </w:r>
          </w:p>
        </w:tc>
        <w:tc>
          <w:tcPr>
            <w:tcW w:w="1170" w:type="dxa"/>
            <w:vAlign w:val="center"/>
          </w:tcPr>
          <w:p w:rsidR="006C4417" w:rsidRPr="004E5D60" w:rsidRDefault="00A830A5" w:rsidP="00A830A5">
            <w:pPr>
              <w:jc w:val="center"/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5/17/21</w:t>
            </w:r>
          </w:p>
        </w:tc>
        <w:sdt>
          <w:sdtPr>
            <w:rPr>
              <w:sz w:val="20"/>
              <w:szCs w:val="20"/>
            </w:rPr>
            <w:id w:val="17575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A830A5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Submits can</w:t>
            </w:r>
            <w:r w:rsidR="00230DBC">
              <w:rPr>
                <w:sz w:val="20"/>
                <w:szCs w:val="20"/>
              </w:rPr>
              <w:t>didates' CV, personal statement</w:t>
            </w:r>
            <w:r w:rsidRPr="004E5D60">
              <w:rPr>
                <w:sz w:val="20"/>
                <w:szCs w:val="20"/>
              </w:rPr>
              <w:t xml:space="preserve"> and list of referees to Office of</w:t>
            </w:r>
            <w:r w:rsidR="00A830A5" w:rsidRPr="004E5D60">
              <w:rPr>
                <w:sz w:val="20"/>
                <w:szCs w:val="20"/>
              </w:rPr>
              <w:t xml:space="preserve"> Faculty Affairs.</w:t>
            </w:r>
          </w:p>
        </w:tc>
        <w:tc>
          <w:tcPr>
            <w:tcW w:w="1170" w:type="dxa"/>
            <w:vAlign w:val="center"/>
          </w:tcPr>
          <w:p w:rsidR="0040015B" w:rsidRPr="004E5D60" w:rsidRDefault="00A830A5" w:rsidP="00A830A5">
            <w:pPr>
              <w:jc w:val="center"/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6/4/21</w:t>
            </w:r>
          </w:p>
        </w:tc>
        <w:sdt>
          <w:sdtPr>
            <w:rPr>
              <w:sz w:val="20"/>
              <w:szCs w:val="20"/>
            </w:rPr>
            <w:id w:val="9775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June-July</w:t>
            </w: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Follows up with department chair and/or candidates when additional external independent referee names are needed.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424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Sends new referee names to</w:t>
            </w:r>
            <w:r w:rsidR="00F729C6" w:rsidRPr="004E5D60">
              <w:rPr>
                <w:sz w:val="20"/>
                <w:szCs w:val="20"/>
              </w:rPr>
              <w:t xml:space="preserve"> Office of</w:t>
            </w:r>
            <w:r w:rsidRPr="004E5D60">
              <w:rPr>
                <w:sz w:val="20"/>
                <w:szCs w:val="20"/>
              </w:rPr>
              <w:t xml:space="preserve"> Faculty Affairs as requested.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7225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F729C6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Sends list of department P&amp;T committee members to </w:t>
            </w:r>
            <w:r w:rsidR="0051214C" w:rsidRPr="004E5D60">
              <w:rPr>
                <w:sz w:val="20"/>
                <w:szCs w:val="20"/>
              </w:rPr>
              <w:t xml:space="preserve">Office of </w:t>
            </w:r>
            <w:r w:rsidRPr="004E5D60">
              <w:rPr>
                <w:sz w:val="20"/>
                <w:szCs w:val="20"/>
              </w:rPr>
              <w:t>Faculty Affairs for systems access.</w:t>
            </w:r>
          </w:p>
        </w:tc>
        <w:tc>
          <w:tcPr>
            <w:tcW w:w="1170" w:type="dxa"/>
            <w:vAlign w:val="center"/>
          </w:tcPr>
          <w:p w:rsidR="0040015B" w:rsidRPr="004E5D60" w:rsidRDefault="00F729C6" w:rsidP="00A830A5">
            <w:pPr>
              <w:jc w:val="center"/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7/9/21</w:t>
            </w:r>
          </w:p>
        </w:tc>
        <w:sdt>
          <w:sdtPr>
            <w:rPr>
              <w:sz w:val="20"/>
              <w:szCs w:val="20"/>
            </w:rPr>
            <w:id w:val="194373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Revi</w:t>
            </w:r>
            <w:r w:rsidR="00230DBC">
              <w:rPr>
                <w:sz w:val="20"/>
                <w:szCs w:val="20"/>
              </w:rPr>
              <w:t>ews candidate portfolios, votes</w:t>
            </w:r>
            <w:r w:rsidRPr="004E5D60">
              <w:rPr>
                <w:sz w:val="20"/>
                <w:szCs w:val="20"/>
              </w:rPr>
              <w:t xml:space="preserve"> and completes recommendations on improving portfolio.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330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Provides portfolio improvement recommendations to candidates.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430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51214C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Submits final candidate recommendations to the chair for review and final recommendation. 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8210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51214C" w:rsidRPr="004E5D60" w:rsidRDefault="0051214C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51214C" w:rsidRPr="004E5D60" w:rsidRDefault="0051214C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Chair writes nomination letters and declares that the candidates ascribe to ASPIRE Values.</w:t>
            </w:r>
          </w:p>
        </w:tc>
        <w:tc>
          <w:tcPr>
            <w:tcW w:w="1170" w:type="dxa"/>
            <w:vAlign w:val="center"/>
          </w:tcPr>
          <w:p w:rsidR="0051214C" w:rsidRPr="004E5D60" w:rsidRDefault="0051214C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999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51214C" w:rsidRPr="004E5D60" w:rsidRDefault="0051214C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Notifies candidates of non-recommendations and provides appeal process.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2928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 w:val="restart"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8370" w:type="dxa"/>
            <w:vAlign w:val="center"/>
          </w:tcPr>
          <w:p w:rsidR="006C4417" w:rsidRPr="004E5D60" w:rsidRDefault="006C4417" w:rsidP="0051214C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Su</w:t>
            </w:r>
            <w:r w:rsidR="00230DBC">
              <w:rPr>
                <w:sz w:val="20"/>
                <w:szCs w:val="20"/>
              </w:rPr>
              <w:t>bmits final candidate portfolio</w:t>
            </w:r>
            <w:bookmarkStart w:id="0" w:name="_GoBack"/>
            <w:bookmarkEnd w:id="0"/>
            <w:r w:rsidRPr="004E5D60">
              <w:rPr>
                <w:sz w:val="20"/>
                <w:szCs w:val="20"/>
              </w:rPr>
              <w:t xml:space="preserve">, updated CV if applicable, </w:t>
            </w:r>
            <w:hyperlink r:id="rId8" w:history="1">
              <w:r w:rsidR="00044A2F" w:rsidRPr="00044A2F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Department P&amp;T Recommendation Form</w:t>
              </w:r>
            </w:hyperlink>
            <w:r w:rsidRPr="004E5D60">
              <w:rPr>
                <w:sz w:val="20"/>
                <w:szCs w:val="20"/>
              </w:rPr>
              <w:t xml:space="preserve">, and chair recommendation to </w:t>
            </w:r>
            <w:r w:rsidR="0051214C" w:rsidRPr="004E5D60">
              <w:rPr>
                <w:sz w:val="20"/>
                <w:szCs w:val="20"/>
              </w:rPr>
              <w:t xml:space="preserve">Office of </w:t>
            </w:r>
            <w:r w:rsidRPr="004E5D60">
              <w:rPr>
                <w:sz w:val="20"/>
                <w:szCs w:val="20"/>
              </w:rPr>
              <w:t>Faculty</w:t>
            </w:r>
            <w:r w:rsidR="00044A2F">
              <w:rPr>
                <w:sz w:val="20"/>
                <w:szCs w:val="20"/>
              </w:rPr>
              <w:t>;</w:t>
            </w:r>
            <w:r w:rsidRPr="004E5D60">
              <w:rPr>
                <w:sz w:val="20"/>
                <w:szCs w:val="20"/>
              </w:rPr>
              <w:t xml:space="preserve"> </w:t>
            </w:r>
            <w:r w:rsidR="0051214C" w:rsidRPr="004E5D60">
              <w:rPr>
                <w:sz w:val="20"/>
                <w:szCs w:val="20"/>
              </w:rPr>
              <w:t>n</w:t>
            </w:r>
            <w:r w:rsidRPr="004E5D60">
              <w:rPr>
                <w:sz w:val="20"/>
                <w:szCs w:val="20"/>
              </w:rPr>
              <w:t>otifies candidate of completed submission.</w:t>
            </w:r>
          </w:p>
        </w:tc>
        <w:tc>
          <w:tcPr>
            <w:tcW w:w="1170" w:type="dxa"/>
            <w:vAlign w:val="center"/>
          </w:tcPr>
          <w:p w:rsidR="006C4417" w:rsidRPr="004E5D60" w:rsidRDefault="0051214C" w:rsidP="00A830A5">
            <w:pPr>
              <w:jc w:val="center"/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10/1/21</w:t>
            </w:r>
          </w:p>
        </w:tc>
        <w:sdt>
          <w:sdtPr>
            <w:rPr>
              <w:sz w:val="20"/>
              <w:szCs w:val="20"/>
            </w:rPr>
            <w:id w:val="-156686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  <w:vMerge/>
          </w:tcPr>
          <w:p w:rsidR="006C4417" w:rsidRPr="004E5D60" w:rsidRDefault="006C4417" w:rsidP="0040015B">
            <w:pPr>
              <w:rPr>
                <w:b/>
                <w:sz w:val="20"/>
                <w:szCs w:val="20"/>
              </w:rPr>
            </w:pPr>
          </w:p>
        </w:tc>
        <w:tc>
          <w:tcPr>
            <w:tcW w:w="8370" w:type="dxa"/>
            <w:vAlign w:val="center"/>
          </w:tcPr>
          <w:p w:rsidR="006C4417" w:rsidRPr="004E5D60" w:rsidRDefault="006C4417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Provides missing information or clarification to SOM P&amp;T committee when requested.</w:t>
            </w:r>
          </w:p>
        </w:tc>
        <w:tc>
          <w:tcPr>
            <w:tcW w:w="1170" w:type="dxa"/>
            <w:vAlign w:val="center"/>
          </w:tcPr>
          <w:p w:rsidR="006C4417" w:rsidRPr="004E5D60" w:rsidRDefault="006C4417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833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6C4417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November-February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51214C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Submits any updated documents to </w:t>
            </w:r>
            <w:r w:rsidR="0051214C" w:rsidRPr="004E5D60">
              <w:rPr>
                <w:sz w:val="20"/>
                <w:szCs w:val="20"/>
              </w:rPr>
              <w:t>Office of Faculty Affairs</w:t>
            </w:r>
            <w:r w:rsidRPr="004E5D60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340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 xml:space="preserve">Department chair receives notification of negative recommendation by </w:t>
            </w:r>
            <w:r w:rsidRPr="004E5D60">
              <w:rPr>
                <w:b/>
                <w:sz w:val="20"/>
                <w:szCs w:val="20"/>
              </w:rPr>
              <w:t>December 10, 2021</w:t>
            </w:r>
            <w:r w:rsidRPr="004E5D60">
              <w:rPr>
                <w:sz w:val="20"/>
                <w:szCs w:val="20"/>
              </w:rPr>
              <w:t xml:space="preserve"> and reaches out to </w:t>
            </w:r>
            <w:r w:rsidR="005D6449" w:rsidRPr="004E5D60">
              <w:rPr>
                <w:sz w:val="20"/>
                <w:szCs w:val="20"/>
              </w:rPr>
              <w:t xml:space="preserve">Office of </w:t>
            </w:r>
            <w:r w:rsidRPr="004E5D60">
              <w:rPr>
                <w:sz w:val="20"/>
                <w:szCs w:val="20"/>
              </w:rPr>
              <w:t>Faculty Affairs for clarification.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4625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755119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Department chair submits the appeal</w:t>
            </w:r>
            <w:r w:rsidR="00755119" w:rsidRPr="004E5D60">
              <w:rPr>
                <w:sz w:val="20"/>
                <w:szCs w:val="20"/>
              </w:rPr>
              <w:t xml:space="preserve"> to the senior associate dean</w:t>
            </w:r>
            <w:r w:rsidRPr="004E5D60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  <w:vAlign w:val="center"/>
          </w:tcPr>
          <w:p w:rsidR="0040015B" w:rsidRPr="004E5D60" w:rsidRDefault="00755119" w:rsidP="00A830A5">
            <w:pPr>
              <w:jc w:val="center"/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1/7/22</w:t>
            </w:r>
          </w:p>
        </w:tc>
        <w:sdt>
          <w:sdtPr>
            <w:rPr>
              <w:sz w:val="20"/>
              <w:szCs w:val="20"/>
            </w:rPr>
            <w:id w:val="16622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8370" w:type="dxa"/>
            <w:vAlign w:val="center"/>
          </w:tcPr>
          <w:p w:rsidR="0040015B" w:rsidRPr="004E5D60" w:rsidRDefault="00C8367D" w:rsidP="0040015B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Department chair receives copy of non-recommendation letters sent to each candidate not recommended to the provost.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717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40015B" w:rsidRPr="004E5D60" w:rsidRDefault="00BA0F14" w:rsidP="004806BF">
                <w:pPr>
                  <w:jc w:val="center"/>
                  <w:rPr>
                    <w:sz w:val="20"/>
                    <w:szCs w:val="20"/>
                  </w:rPr>
                </w:pPr>
                <w:r w:rsidRPr="004E5D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March-May</w:t>
            </w:r>
          </w:p>
        </w:tc>
        <w:tc>
          <w:tcPr>
            <w:tcW w:w="8370" w:type="dxa"/>
            <w:vAlign w:val="center"/>
          </w:tcPr>
          <w:p w:rsidR="0040015B" w:rsidRPr="004E5D60" w:rsidRDefault="00FA7B83" w:rsidP="00FA7B83">
            <w:pPr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Department responds to any queries from dean, se</w:t>
            </w:r>
            <w:r w:rsidR="0040015B" w:rsidRPr="004E5D60">
              <w:rPr>
                <w:sz w:val="20"/>
                <w:szCs w:val="20"/>
              </w:rPr>
              <w:t>ni</w:t>
            </w:r>
            <w:r w:rsidRPr="004E5D60">
              <w:rPr>
                <w:sz w:val="20"/>
                <w:szCs w:val="20"/>
              </w:rPr>
              <w:t>or associate dean, coordinator of academic a</w:t>
            </w:r>
            <w:r w:rsidR="0040015B" w:rsidRPr="004E5D60">
              <w:rPr>
                <w:sz w:val="20"/>
                <w:szCs w:val="20"/>
              </w:rPr>
              <w:t xml:space="preserve">chievement </w:t>
            </w:r>
            <w:r w:rsidRPr="004E5D60">
              <w:rPr>
                <w:sz w:val="20"/>
                <w:szCs w:val="20"/>
              </w:rPr>
              <w:t>and/or Provost P&amp;T Committee during portfolio review. Chairs are</w:t>
            </w:r>
            <w:r w:rsidR="0040015B" w:rsidRPr="004E5D60">
              <w:rPr>
                <w:sz w:val="20"/>
                <w:szCs w:val="20"/>
              </w:rPr>
              <w:t xml:space="preserve"> invited as needed.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015B" w:rsidRPr="004E5D60" w:rsidRDefault="0040015B" w:rsidP="004806BF">
            <w:pPr>
              <w:jc w:val="center"/>
              <w:rPr>
                <w:sz w:val="20"/>
                <w:szCs w:val="20"/>
              </w:rPr>
            </w:pPr>
          </w:p>
        </w:tc>
      </w:tr>
      <w:tr w:rsidR="004E5D60" w:rsidRPr="004E5D60" w:rsidTr="00C61853">
        <w:trPr>
          <w:trHeight w:val="432"/>
        </w:trPr>
        <w:tc>
          <w:tcPr>
            <w:tcW w:w="1170" w:type="dxa"/>
          </w:tcPr>
          <w:p w:rsidR="0040015B" w:rsidRPr="004E5D60" w:rsidRDefault="0040015B" w:rsidP="0040015B">
            <w:pPr>
              <w:rPr>
                <w:b/>
                <w:sz w:val="20"/>
                <w:szCs w:val="20"/>
              </w:rPr>
            </w:pPr>
            <w:r w:rsidRPr="004E5D60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8370" w:type="dxa"/>
            <w:vAlign w:val="center"/>
          </w:tcPr>
          <w:p w:rsidR="0040015B" w:rsidRPr="004E5D60" w:rsidRDefault="0040015B" w:rsidP="00BD7393">
            <w:pPr>
              <w:rPr>
                <w:sz w:val="20"/>
                <w:szCs w:val="20"/>
              </w:rPr>
            </w:pPr>
            <w:r w:rsidRPr="004E5D60">
              <w:rPr>
                <w:sz w:val="20"/>
                <w:szCs w:val="20"/>
              </w:rPr>
              <w:t>Receives list of positive provost recommendations.</w:t>
            </w:r>
            <w:r w:rsidR="00BD7393" w:rsidRPr="004E5D60">
              <w:rPr>
                <w:sz w:val="20"/>
                <w:szCs w:val="20"/>
              </w:rPr>
              <w:t xml:space="preserve"> (BOV approved advancements are effective 07/01/22.)</w:t>
            </w:r>
          </w:p>
        </w:tc>
        <w:tc>
          <w:tcPr>
            <w:tcW w:w="1170" w:type="dxa"/>
            <w:vAlign w:val="center"/>
          </w:tcPr>
          <w:p w:rsidR="0040015B" w:rsidRPr="004E5D60" w:rsidRDefault="0040015B" w:rsidP="00A83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0015B" w:rsidRPr="004E5D60" w:rsidRDefault="0040015B" w:rsidP="004806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7153" w:rsidRPr="004E5D60" w:rsidRDefault="00F87153" w:rsidP="0051214C">
      <w:pPr>
        <w:rPr>
          <w:sz w:val="20"/>
          <w:szCs w:val="20"/>
        </w:rPr>
      </w:pPr>
    </w:p>
    <w:sectPr w:rsidR="00F87153" w:rsidRPr="004E5D60" w:rsidSect="004E5D60">
      <w:head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53" w:rsidRDefault="00F87153" w:rsidP="00F87153">
      <w:pPr>
        <w:spacing w:after="0" w:line="240" w:lineRule="auto"/>
      </w:pPr>
      <w:r>
        <w:separator/>
      </w:r>
    </w:p>
  </w:endnote>
  <w:endnote w:type="continuationSeparator" w:id="0">
    <w:p w:rsidR="00F87153" w:rsidRDefault="00F87153" w:rsidP="00F8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53" w:rsidRDefault="00F87153" w:rsidP="00F87153">
      <w:pPr>
        <w:spacing w:after="0" w:line="240" w:lineRule="auto"/>
      </w:pPr>
      <w:r>
        <w:separator/>
      </w:r>
    </w:p>
  </w:footnote>
  <w:footnote w:type="continuationSeparator" w:id="0">
    <w:p w:rsidR="00F87153" w:rsidRDefault="00F87153" w:rsidP="00F8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53" w:rsidRDefault="00F87153" w:rsidP="00F87153">
    <w:pPr>
      <w:pStyle w:val="Header"/>
      <w:jc w:val="center"/>
    </w:pPr>
    <w:r>
      <w:rPr>
        <w:noProof/>
      </w:rPr>
      <w:drawing>
        <wp:inline distT="0" distB="0" distL="0" distR="0">
          <wp:extent cx="28575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A SO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A4C"/>
    <w:multiLevelType w:val="hybridMultilevel"/>
    <w:tmpl w:val="04D854AA"/>
    <w:lvl w:ilvl="0" w:tplc="8FB0B746">
      <w:start w:val="1"/>
      <w:numFmt w:val="lowerLetter"/>
      <w:lvlText w:val="%1."/>
      <w:lvlJc w:val="left"/>
      <w:pPr>
        <w:ind w:left="3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9B8C730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en-US"/>
      </w:rPr>
    </w:lvl>
    <w:lvl w:ilvl="2" w:tplc="1308727E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3" w:tplc="AD843418"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en-US"/>
      </w:rPr>
    </w:lvl>
    <w:lvl w:ilvl="4" w:tplc="CE70209C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en-US"/>
      </w:rPr>
    </w:lvl>
    <w:lvl w:ilvl="5" w:tplc="5E30B902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F07C5CFC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en-US"/>
      </w:rPr>
    </w:lvl>
    <w:lvl w:ilvl="7" w:tplc="B1E4181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en-US"/>
      </w:rPr>
    </w:lvl>
    <w:lvl w:ilvl="8" w:tplc="E5A80B5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53"/>
    <w:rsid w:val="000104E3"/>
    <w:rsid w:val="00044A2F"/>
    <w:rsid w:val="000A4764"/>
    <w:rsid w:val="00230DBC"/>
    <w:rsid w:val="0040015B"/>
    <w:rsid w:val="004806BF"/>
    <w:rsid w:val="004E5D60"/>
    <w:rsid w:val="0051214C"/>
    <w:rsid w:val="00512849"/>
    <w:rsid w:val="00545965"/>
    <w:rsid w:val="00565C09"/>
    <w:rsid w:val="005D6449"/>
    <w:rsid w:val="00601993"/>
    <w:rsid w:val="006336B2"/>
    <w:rsid w:val="0066641C"/>
    <w:rsid w:val="006878B0"/>
    <w:rsid w:val="006974B5"/>
    <w:rsid w:val="006B4AF9"/>
    <w:rsid w:val="006C4417"/>
    <w:rsid w:val="007013A4"/>
    <w:rsid w:val="00755119"/>
    <w:rsid w:val="00796B5B"/>
    <w:rsid w:val="007C6228"/>
    <w:rsid w:val="007E431D"/>
    <w:rsid w:val="0089213A"/>
    <w:rsid w:val="008B3276"/>
    <w:rsid w:val="0090009E"/>
    <w:rsid w:val="00994BD2"/>
    <w:rsid w:val="009E13A6"/>
    <w:rsid w:val="00A830A5"/>
    <w:rsid w:val="00AF5793"/>
    <w:rsid w:val="00B029D5"/>
    <w:rsid w:val="00BA0F14"/>
    <w:rsid w:val="00BD7393"/>
    <w:rsid w:val="00C038A1"/>
    <w:rsid w:val="00C61853"/>
    <w:rsid w:val="00C8367D"/>
    <w:rsid w:val="00CB00A7"/>
    <w:rsid w:val="00CB4985"/>
    <w:rsid w:val="00D02ACA"/>
    <w:rsid w:val="00DA6EB8"/>
    <w:rsid w:val="00EA2C88"/>
    <w:rsid w:val="00F2050F"/>
    <w:rsid w:val="00F2322B"/>
    <w:rsid w:val="00F32933"/>
    <w:rsid w:val="00F729C6"/>
    <w:rsid w:val="00F87153"/>
    <w:rsid w:val="00FA7B83"/>
    <w:rsid w:val="00FD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71DBE7"/>
  <w15:chartTrackingRefBased/>
  <w15:docId w15:val="{F3FF6B4A-078D-4FCC-BB89-FF48D5C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53"/>
  </w:style>
  <w:style w:type="paragraph" w:styleId="Footer">
    <w:name w:val="footer"/>
    <w:basedOn w:val="Normal"/>
    <w:link w:val="FooterChar"/>
    <w:uiPriority w:val="99"/>
    <w:unhideWhenUsed/>
    <w:rsid w:val="00F87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53"/>
  </w:style>
  <w:style w:type="table" w:styleId="PlainTable3">
    <w:name w:val="Plain Table 3"/>
    <w:basedOn w:val="TableNormal"/>
    <w:uiPriority w:val="43"/>
    <w:rsid w:val="00EA2C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EA2C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994B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44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A2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65C09"/>
    <w:pPr>
      <w:widowControl w:val="0"/>
      <w:autoSpaceDE w:val="0"/>
      <w:autoSpaceDN w:val="0"/>
      <w:spacing w:before="41" w:after="0" w:line="240" w:lineRule="auto"/>
      <w:ind w:left="1540" w:hanging="36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5C0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.med.virginia.edu/facultyaffairs/files/2019/09/SOM-PT-Dept-Review-Form-Sept-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AC98-CC9D-4169-A8D8-DBA4230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Caroline L. (clb4z)</dc:creator>
  <cp:keywords/>
  <dc:description/>
  <cp:lastModifiedBy>Webster, Caroline L. (clb4z)</cp:lastModifiedBy>
  <cp:revision>3</cp:revision>
  <dcterms:created xsi:type="dcterms:W3CDTF">2021-03-24T12:16:00Z</dcterms:created>
  <dcterms:modified xsi:type="dcterms:W3CDTF">2021-03-24T12:20:00Z</dcterms:modified>
</cp:coreProperties>
</file>